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http://file.allitebooks.com/20150627/OpenCL Parallel Programming Development Cookbook.pdf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http://file.allitebooks.com/20150627/OpenCL in Action.pdf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http://file.allitebooks.com/20150627/OpenCL Programming by Example.pdf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http://file.allitebooks.com/20150627/OpenCL Programming Guide.pdf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http://file.allitebooks.com/20150627/Heterogeneous Computing with OpenCL, 2nd Edition.pdf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